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June 4, 2015</w:t>
      </w:r>
    </w:p>
    <w:p w:rsidR="004864C8" w:rsidRDefault="004864C8" w:rsidP="004864C8">
      <w:pPr>
        <w:spacing w:after="0"/>
        <w:rPr>
          <w:rFonts w:ascii="Times New Roman" w:hAnsi="Times New Roman" w:cs="Times New Roman"/>
          <w:sz w:val="24"/>
          <w:szCs w:val="24"/>
        </w:rPr>
      </w:pP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Barry Ackerman</w:t>
      </w: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Trawl Manager</w:t>
      </w: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Groundfish Management Unit</w:t>
      </w: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Suite 200 - 401 Burrard Street</w:t>
      </w: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Vancouver, B.C., V6C 3S4</w:t>
      </w:r>
    </w:p>
    <w:p w:rsidR="004864C8" w:rsidRDefault="004864C8" w:rsidP="004864C8">
      <w:pPr>
        <w:spacing w:after="0"/>
        <w:rPr>
          <w:rFonts w:ascii="Times New Roman" w:hAnsi="Times New Roman" w:cs="Times New Roman"/>
          <w:sz w:val="24"/>
          <w:szCs w:val="24"/>
        </w:rPr>
      </w:pP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Dear Barry,</w:t>
      </w:r>
    </w:p>
    <w:p w:rsidR="004864C8" w:rsidRPr="004864C8" w:rsidRDefault="004864C8" w:rsidP="004864C8">
      <w:pPr>
        <w:spacing w:after="0"/>
        <w:jc w:val="center"/>
        <w:rPr>
          <w:rFonts w:ascii="Times New Roman" w:hAnsi="Times New Roman" w:cs="Times New Roman"/>
          <w:b/>
          <w:sz w:val="24"/>
          <w:szCs w:val="24"/>
        </w:rPr>
      </w:pPr>
      <w:r w:rsidRPr="004864C8">
        <w:rPr>
          <w:rFonts w:ascii="Times New Roman" w:hAnsi="Times New Roman" w:cs="Times New Roman"/>
          <w:b/>
          <w:sz w:val="24"/>
          <w:szCs w:val="24"/>
        </w:rPr>
        <w:t xml:space="preserve">Re: </w:t>
      </w:r>
      <w:r w:rsidRPr="004864C8">
        <w:rPr>
          <w:rFonts w:ascii="Times New Roman" w:hAnsi="Times New Roman" w:cs="Times New Roman"/>
          <w:b/>
          <w:sz w:val="24"/>
          <w:szCs w:val="24"/>
          <w:u w:val="single"/>
        </w:rPr>
        <w:t>Crisis in the British Columbia Hake Fishery</w:t>
      </w:r>
    </w:p>
    <w:p w:rsidR="004864C8" w:rsidRDefault="004864C8" w:rsidP="004864C8">
      <w:pPr>
        <w:spacing w:after="0"/>
        <w:rPr>
          <w:rFonts w:ascii="Times New Roman" w:hAnsi="Times New Roman" w:cs="Times New Roman"/>
          <w:sz w:val="24"/>
          <w:szCs w:val="24"/>
        </w:rPr>
      </w:pPr>
    </w:p>
    <w:p w:rsidR="004864C8" w:rsidRDefault="004864C8" w:rsidP="004864C8">
      <w:pPr>
        <w:spacing w:after="0"/>
        <w:rPr>
          <w:rFonts w:ascii="Times New Roman" w:hAnsi="Times New Roman" w:cs="Times New Roman"/>
          <w:sz w:val="24"/>
          <w:szCs w:val="24"/>
        </w:rPr>
      </w:pPr>
      <w:r>
        <w:rPr>
          <w:rFonts w:ascii="Times New Roman" w:hAnsi="Times New Roman" w:cs="Times New Roman"/>
          <w:sz w:val="24"/>
          <w:szCs w:val="24"/>
        </w:rPr>
        <w:t xml:space="preserve">As you heard at today's emergency Groundfish Trawl Advisory Committee (GTAC) meeting, the BC commercial hake fishery, and by extension, the BC groundfish trawl industry is facing a </w:t>
      </w:r>
      <w:r w:rsidRPr="00545FC3">
        <w:rPr>
          <w:rFonts w:ascii="Times New Roman" w:hAnsi="Times New Roman" w:cs="Times New Roman"/>
          <w:b/>
          <w:sz w:val="24"/>
          <w:szCs w:val="24"/>
          <w:u w:val="single"/>
        </w:rPr>
        <w:t xml:space="preserve">serious economic crisis </w:t>
      </w:r>
      <w:r w:rsidR="00FC3457" w:rsidRPr="00545FC3">
        <w:rPr>
          <w:rFonts w:ascii="Times New Roman" w:hAnsi="Times New Roman" w:cs="Times New Roman"/>
          <w:b/>
          <w:sz w:val="24"/>
          <w:szCs w:val="24"/>
          <w:u w:val="single"/>
        </w:rPr>
        <w:t>stemming</w:t>
      </w:r>
      <w:r w:rsidRPr="00545FC3">
        <w:rPr>
          <w:rFonts w:ascii="Times New Roman" w:hAnsi="Times New Roman" w:cs="Times New Roman"/>
          <w:b/>
          <w:sz w:val="24"/>
          <w:szCs w:val="24"/>
          <w:u w:val="single"/>
        </w:rPr>
        <w:t xml:space="preserve"> from political decisions</w:t>
      </w:r>
      <w:r w:rsidR="00FC3457" w:rsidRPr="00545FC3">
        <w:rPr>
          <w:rFonts w:ascii="Times New Roman" w:hAnsi="Times New Roman" w:cs="Times New Roman"/>
          <w:b/>
          <w:sz w:val="24"/>
          <w:szCs w:val="24"/>
          <w:u w:val="single"/>
        </w:rPr>
        <w:t xml:space="preserve"> internationally</w:t>
      </w:r>
      <w:r w:rsidRPr="00545FC3">
        <w:rPr>
          <w:rFonts w:ascii="Times New Roman" w:hAnsi="Times New Roman" w:cs="Times New Roman"/>
          <w:b/>
          <w:sz w:val="24"/>
          <w:szCs w:val="24"/>
          <w:u w:val="single"/>
        </w:rPr>
        <w:t xml:space="preserve"> that have </w:t>
      </w:r>
      <w:r w:rsidR="0039590F" w:rsidRPr="00545FC3">
        <w:rPr>
          <w:rFonts w:ascii="Times New Roman" w:hAnsi="Times New Roman" w:cs="Times New Roman"/>
          <w:b/>
          <w:sz w:val="24"/>
          <w:szCs w:val="24"/>
          <w:u w:val="single"/>
        </w:rPr>
        <w:t>significantly affected market demand for the primary hake product</w:t>
      </w:r>
      <w:r w:rsidR="0039590F">
        <w:rPr>
          <w:rFonts w:ascii="Times New Roman" w:hAnsi="Times New Roman" w:cs="Times New Roman"/>
          <w:sz w:val="24"/>
          <w:szCs w:val="24"/>
        </w:rPr>
        <w:t xml:space="preserve"> (headed, gutted and tailed) our industry provides.  The BC hake fishery has a landed value of nearly $40 million and provides economic benefits and employment to many coastal communities and associated industries (processing plants, cold storage facilities, shipyards, gear manufacturers, offloading facilities, trucking, ice houses, fuel docks, etc.).  A report commissioned by the BC government </w:t>
      </w:r>
      <w:r w:rsidR="0039590F" w:rsidRPr="0039590F">
        <w:rPr>
          <w:rFonts w:ascii="Times New Roman" w:hAnsi="Times New Roman" w:cs="Times New Roman"/>
          <w:sz w:val="24"/>
          <w:szCs w:val="24"/>
        </w:rPr>
        <w:t>(</w:t>
      </w:r>
      <w:r w:rsidR="0039590F" w:rsidRPr="0039590F">
        <w:rPr>
          <w:rFonts w:ascii="Times New Roman" w:hAnsi="Times New Roman" w:cs="Times New Roman"/>
          <w:i/>
          <w:sz w:val="24"/>
          <w:szCs w:val="24"/>
        </w:rPr>
        <w:t>Economic Impacts from a Reduced Groundfish Trawl Fishery in British Columbia. GSGislason &amp; Associates Ltd., June 2010</w:t>
      </w:r>
      <w:r w:rsidR="0039590F" w:rsidRPr="0039590F">
        <w:rPr>
          <w:rFonts w:ascii="Times New Roman" w:hAnsi="Times New Roman" w:cs="Times New Roman"/>
          <w:sz w:val="24"/>
          <w:szCs w:val="24"/>
        </w:rPr>
        <w:t>)</w:t>
      </w:r>
      <w:r w:rsidR="0039590F">
        <w:rPr>
          <w:rFonts w:ascii="Times New Roman" w:hAnsi="Times New Roman" w:cs="Times New Roman"/>
          <w:sz w:val="24"/>
          <w:szCs w:val="24"/>
        </w:rPr>
        <w:t xml:space="preserve"> found that the BC groundfish trawl fishery generates $160 million in direct wages and 1,725 person-years of employment</w:t>
      </w:r>
      <w:r w:rsidR="000F11BF">
        <w:rPr>
          <w:rFonts w:ascii="Times New Roman" w:hAnsi="Times New Roman" w:cs="Times New Roman"/>
          <w:sz w:val="24"/>
          <w:szCs w:val="24"/>
        </w:rPr>
        <w:t xml:space="preserve"> making it</w:t>
      </w:r>
      <w:r w:rsidR="0039590F">
        <w:rPr>
          <w:rFonts w:ascii="Times New Roman" w:hAnsi="Times New Roman" w:cs="Times New Roman"/>
          <w:sz w:val="24"/>
          <w:szCs w:val="24"/>
        </w:rPr>
        <w:t xml:space="preserve"> the largest economic component of the BC commercial fishing sector.  Multiplier effects from indirect supplier activities and induced consumer respending of wages </w:t>
      </w:r>
      <w:r w:rsidR="00D80C30">
        <w:rPr>
          <w:rFonts w:ascii="Times New Roman" w:hAnsi="Times New Roman" w:cs="Times New Roman"/>
          <w:sz w:val="24"/>
          <w:szCs w:val="24"/>
        </w:rPr>
        <w:t>increases this to an estimated</w:t>
      </w:r>
      <w:r w:rsidR="0039590F">
        <w:rPr>
          <w:rFonts w:ascii="Times New Roman" w:hAnsi="Times New Roman" w:cs="Times New Roman"/>
          <w:sz w:val="24"/>
          <w:szCs w:val="24"/>
        </w:rPr>
        <w:t xml:space="preserve"> $240 million in wages and 2,588 person-years of employment.</w:t>
      </w:r>
      <w:r w:rsidR="000F11BF">
        <w:rPr>
          <w:rFonts w:ascii="Times New Roman" w:hAnsi="Times New Roman" w:cs="Times New Roman"/>
          <w:sz w:val="24"/>
          <w:szCs w:val="24"/>
        </w:rPr>
        <w:t xml:space="preserve">  </w:t>
      </w:r>
      <w:r w:rsidR="000F11BF" w:rsidRPr="00545FC3">
        <w:rPr>
          <w:rFonts w:ascii="Times New Roman" w:hAnsi="Times New Roman" w:cs="Times New Roman"/>
          <w:sz w:val="24"/>
          <w:szCs w:val="24"/>
          <w:u w:val="single"/>
        </w:rPr>
        <w:t>The collapse of the hake fishery could reduce the value of the groundfish trawl fishery by nearly 50%</w:t>
      </w:r>
      <w:r w:rsidR="000F11BF">
        <w:rPr>
          <w:rFonts w:ascii="Times New Roman" w:hAnsi="Times New Roman" w:cs="Times New Roman"/>
          <w:sz w:val="24"/>
          <w:szCs w:val="24"/>
        </w:rPr>
        <w:t xml:space="preserve"> </w:t>
      </w:r>
      <w:r w:rsidR="00D80C30">
        <w:rPr>
          <w:rFonts w:ascii="Times New Roman" w:hAnsi="Times New Roman" w:cs="Times New Roman"/>
          <w:sz w:val="24"/>
          <w:szCs w:val="24"/>
        </w:rPr>
        <w:t xml:space="preserve">and </w:t>
      </w:r>
      <w:r w:rsidR="000F11BF">
        <w:rPr>
          <w:rFonts w:ascii="Times New Roman" w:hAnsi="Times New Roman" w:cs="Times New Roman"/>
          <w:sz w:val="24"/>
          <w:szCs w:val="24"/>
        </w:rPr>
        <w:t>would have a devastating impact on the entire commercial fishing industry.</w:t>
      </w:r>
    </w:p>
    <w:p w:rsidR="000F11BF" w:rsidRDefault="000F11BF" w:rsidP="004864C8">
      <w:pPr>
        <w:spacing w:after="0"/>
        <w:rPr>
          <w:rFonts w:ascii="Times New Roman" w:hAnsi="Times New Roman" w:cs="Times New Roman"/>
          <w:sz w:val="24"/>
          <w:szCs w:val="24"/>
        </w:rPr>
      </w:pPr>
    </w:p>
    <w:p w:rsidR="000F11BF" w:rsidRDefault="000F11BF" w:rsidP="004864C8">
      <w:pPr>
        <w:spacing w:after="0"/>
        <w:rPr>
          <w:rFonts w:ascii="Times New Roman" w:hAnsi="Times New Roman" w:cs="Times New Roman"/>
          <w:sz w:val="24"/>
          <w:szCs w:val="24"/>
        </w:rPr>
      </w:pPr>
      <w:r>
        <w:rPr>
          <w:rFonts w:ascii="Times New Roman" w:hAnsi="Times New Roman" w:cs="Times New Roman"/>
          <w:sz w:val="24"/>
          <w:szCs w:val="24"/>
        </w:rPr>
        <w:t xml:space="preserve">While international events have brought about this crisis, it has revealed a deeper problem within the industry.  The </w:t>
      </w:r>
      <w:r w:rsidR="0018789A">
        <w:rPr>
          <w:rFonts w:ascii="Times New Roman" w:hAnsi="Times New Roman" w:cs="Times New Roman"/>
          <w:sz w:val="24"/>
          <w:szCs w:val="24"/>
        </w:rPr>
        <w:t xml:space="preserve">Canadian </w:t>
      </w:r>
      <w:r>
        <w:rPr>
          <w:rFonts w:ascii="Times New Roman" w:hAnsi="Times New Roman" w:cs="Times New Roman"/>
          <w:sz w:val="24"/>
          <w:szCs w:val="24"/>
        </w:rPr>
        <w:t xml:space="preserve">hake industry, and groundfish industry in general, need to be </w:t>
      </w:r>
      <w:r w:rsidR="0018789A">
        <w:rPr>
          <w:rFonts w:ascii="Times New Roman" w:hAnsi="Times New Roman" w:cs="Times New Roman"/>
          <w:sz w:val="24"/>
          <w:szCs w:val="24"/>
        </w:rPr>
        <w:t xml:space="preserve">able to </w:t>
      </w:r>
      <w:r>
        <w:rPr>
          <w:rFonts w:ascii="Times New Roman" w:hAnsi="Times New Roman" w:cs="Times New Roman"/>
          <w:sz w:val="24"/>
          <w:szCs w:val="24"/>
        </w:rPr>
        <w:t>diversify quickly to address changing</w:t>
      </w:r>
      <w:r w:rsidR="0018789A">
        <w:rPr>
          <w:rFonts w:ascii="Times New Roman" w:hAnsi="Times New Roman" w:cs="Times New Roman"/>
          <w:sz w:val="24"/>
          <w:szCs w:val="24"/>
        </w:rPr>
        <w:t xml:space="preserve"> market opportunities, expand capacity and fully utilize the available total allowable catch (TAC).  </w:t>
      </w:r>
      <w:r w:rsidR="00D80C30">
        <w:rPr>
          <w:rFonts w:ascii="Times New Roman" w:hAnsi="Times New Roman" w:cs="Times New Roman"/>
          <w:sz w:val="24"/>
          <w:szCs w:val="24"/>
        </w:rPr>
        <w:t>Such changes are also necessary to achieve t</w:t>
      </w:r>
      <w:r w:rsidR="003B0D84">
        <w:rPr>
          <w:rFonts w:ascii="Times New Roman" w:hAnsi="Times New Roman" w:cs="Times New Roman"/>
          <w:sz w:val="24"/>
          <w:szCs w:val="24"/>
        </w:rPr>
        <w:t>he Federal</w:t>
      </w:r>
      <w:r w:rsidR="0018789A">
        <w:rPr>
          <w:rFonts w:ascii="Times New Roman" w:hAnsi="Times New Roman" w:cs="Times New Roman"/>
          <w:sz w:val="24"/>
          <w:szCs w:val="24"/>
        </w:rPr>
        <w:t xml:space="preserve"> </w:t>
      </w:r>
      <w:r w:rsidR="003B0D84">
        <w:rPr>
          <w:rFonts w:ascii="Times New Roman" w:hAnsi="Times New Roman" w:cs="Times New Roman"/>
          <w:sz w:val="24"/>
          <w:szCs w:val="24"/>
        </w:rPr>
        <w:t xml:space="preserve">and Provincial government's </w:t>
      </w:r>
      <w:r w:rsidR="0018789A">
        <w:rPr>
          <w:rFonts w:ascii="Times New Roman" w:hAnsi="Times New Roman" w:cs="Times New Roman"/>
          <w:sz w:val="24"/>
          <w:szCs w:val="24"/>
        </w:rPr>
        <w:t xml:space="preserve">(and industry's) </w:t>
      </w:r>
      <w:r w:rsidR="0018789A" w:rsidRPr="00545FC3">
        <w:rPr>
          <w:rFonts w:ascii="Times New Roman" w:hAnsi="Times New Roman" w:cs="Times New Roman"/>
          <w:sz w:val="24"/>
          <w:szCs w:val="24"/>
          <w:u w:val="single"/>
        </w:rPr>
        <w:t xml:space="preserve">longstanding objective to fully nationalize the hake fishery so that </w:t>
      </w:r>
      <w:r w:rsidR="00D80C30" w:rsidRPr="00545FC3">
        <w:rPr>
          <w:rFonts w:ascii="Times New Roman" w:hAnsi="Times New Roman" w:cs="Times New Roman"/>
          <w:sz w:val="24"/>
          <w:szCs w:val="24"/>
          <w:u w:val="single"/>
        </w:rPr>
        <w:t>the entire TAC is</w:t>
      </w:r>
      <w:r w:rsidR="0018789A" w:rsidRPr="00545FC3">
        <w:rPr>
          <w:rFonts w:ascii="Times New Roman" w:hAnsi="Times New Roman" w:cs="Times New Roman"/>
          <w:sz w:val="24"/>
          <w:szCs w:val="24"/>
          <w:u w:val="single"/>
        </w:rPr>
        <w:t xml:space="preserve"> caught by Canadian vessels and processed by Canadian operations using Canadian labour and infrastructure.  </w:t>
      </w:r>
      <w:r w:rsidR="0018789A">
        <w:rPr>
          <w:rFonts w:ascii="Times New Roman" w:hAnsi="Times New Roman" w:cs="Times New Roman"/>
          <w:sz w:val="24"/>
          <w:szCs w:val="24"/>
        </w:rPr>
        <w:t>Unfortunately some of the existing rules, policies and regulations may impair the development of Canadian capacity</w:t>
      </w:r>
      <w:r w:rsidR="00D80C30">
        <w:rPr>
          <w:rFonts w:ascii="Times New Roman" w:hAnsi="Times New Roman" w:cs="Times New Roman"/>
          <w:sz w:val="24"/>
          <w:szCs w:val="24"/>
        </w:rPr>
        <w:t xml:space="preserve"> to achieve this</w:t>
      </w:r>
      <w:r w:rsidR="0018789A">
        <w:rPr>
          <w:rFonts w:ascii="Times New Roman" w:hAnsi="Times New Roman" w:cs="Times New Roman"/>
          <w:sz w:val="24"/>
          <w:szCs w:val="24"/>
        </w:rPr>
        <w:t>.</w:t>
      </w:r>
    </w:p>
    <w:p w:rsidR="0018789A" w:rsidRDefault="0018789A" w:rsidP="004864C8">
      <w:pPr>
        <w:spacing w:after="0"/>
        <w:rPr>
          <w:rFonts w:ascii="Times New Roman" w:hAnsi="Times New Roman" w:cs="Times New Roman"/>
          <w:sz w:val="24"/>
          <w:szCs w:val="24"/>
        </w:rPr>
      </w:pPr>
    </w:p>
    <w:p w:rsidR="0018789A" w:rsidRDefault="0018789A" w:rsidP="004864C8">
      <w:pPr>
        <w:spacing w:after="0"/>
        <w:rPr>
          <w:rFonts w:ascii="Times New Roman" w:hAnsi="Times New Roman" w:cs="Times New Roman"/>
          <w:sz w:val="24"/>
          <w:szCs w:val="24"/>
        </w:rPr>
      </w:pPr>
      <w:r>
        <w:rPr>
          <w:rFonts w:ascii="Times New Roman" w:hAnsi="Times New Roman" w:cs="Times New Roman"/>
          <w:sz w:val="24"/>
          <w:szCs w:val="24"/>
        </w:rPr>
        <w:t>The Can</w:t>
      </w:r>
      <w:r w:rsidR="003B0D84">
        <w:rPr>
          <w:rFonts w:ascii="Times New Roman" w:hAnsi="Times New Roman" w:cs="Times New Roman"/>
          <w:sz w:val="24"/>
          <w:szCs w:val="24"/>
        </w:rPr>
        <w:t xml:space="preserve">adian industry continues to support this objective and believes that the </w:t>
      </w:r>
      <w:r w:rsidR="003B0D84" w:rsidRPr="00545FC3">
        <w:rPr>
          <w:rFonts w:ascii="Times New Roman" w:hAnsi="Times New Roman" w:cs="Times New Roman"/>
          <w:sz w:val="24"/>
          <w:szCs w:val="24"/>
          <w:u w:val="single"/>
        </w:rPr>
        <w:t xml:space="preserve">creation of a more flexible regulatory environment </w:t>
      </w:r>
      <w:r w:rsidR="003B0D84">
        <w:rPr>
          <w:rFonts w:ascii="Times New Roman" w:hAnsi="Times New Roman" w:cs="Times New Roman"/>
          <w:sz w:val="24"/>
          <w:szCs w:val="24"/>
        </w:rPr>
        <w:t xml:space="preserve">will allow for increased </w:t>
      </w:r>
      <w:r w:rsidR="003919BF">
        <w:rPr>
          <w:rFonts w:ascii="Times New Roman" w:hAnsi="Times New Roman" w:cs="Times New Roman"/>
          <w:sz w:val="24"/>
          <w:szCs w:val="24"/>
        </w:rPr>
        <w:t xml:space="preserve">utilization and capacity through </w:t>
      </w:r>
      <w:r w:rsidR="00D80C30">
        <w:rPr>
          <w:rFonts w:ascii="Times New Roman" w:hAnsi="Times New Roman" w:cs="Times New Roman"/>
          <w:sz w:val="24"/>
          <w:szCs w:val="24"/>
        </w:rPr>
        <w:lastRenderedPageBreak/>
        <w:t xml:space="preserve">responsive </w:t>
      </w:r>
      <w:r w:rsidR="003B0D84">
        <w:rPr>
          <w:rFonts w:ascii="Times New Roman" w:hAnsi="Times New Roman" w:cs="Times New Roman"/>
          <w:sz w:val="24"/>
          <w:szCs w:val="24"/>
        </w:rPr>
        <w:t>diversification, competition, and innovation within a complex integrated groundfish management framework</w:t>
      </w:r>
      <w:r w:rsidR="003919BF">
        <w:rPr>
          <w:rFonts w:ascii="Times New Roman" w:hAnsi="Times New Roman" w:cs="Times New Roman"/>
          <w:sz w:val="24"/>
          <w:szCs w:val="24"/>
        </w:rPr>
        <w:t>.</w:t>
      </w:r>
    </w:p>
    <w:p w:rsidR="003919BF" w:rsidRDefault="003919BF" w:rsidP="004864C8">
      <w:pPr>
        <w:spacing w:after="0"/>
        <w:rPr>
          <w:rFonts w:ascii="Times New Roman" w:hAnsi="Times New Roman" w:cs="Times New Roman"/>
          <w:sz w:val="24"/>
          <w:szCs w:val="24"/>
        </w:rPr>
      </w:pPr>
    </w:p>
    <w:p w:rsidR="003919BF" w:rsidRDefault="003919BF" w:rsidP="004864C8">
      <w:pPr>
        <w:spacing w:after="0"/>
        <w:rPr>
          <w:rFonts w:ascii="Times New Roman" w:hAnsi="Times New Roman" w:cs="Times New Roman"/>
          <w:sz w:val="24"/>
          <w:szCs w:val="24"/>
        </w:rPr>
      </w:pPr>
      <w:r>
        <w:rPr>
          <w:rFonts w:ascii="Times New Roman" w:hAnsi="Times New Roman" w:cs="Times New Roman"/>
          <w:sz w:val="24"/>
          <w:szCs w:val="24"/>
        </w:rPr>
        <w:t xml:space="preserve">Following extensive discussions by representatives of the hake industry and GTAC, a number of recommendations have been developed.  These recommendations are broken down into short term and longer term.  The short term recommendations are intended </w:t>
      </w:r>
      <w:r w:rsidR="0066336F">
        <w:rPr>
          <w:rFonts w:ascii="Times New Roman" w:hAnsi="Times New Roman" w:cs="Times New Roman"/>
          <w:sz w:val="24"/>
          <w:szCs w:val="24"/>
        </w:rPr>
        <w:t xml:space="preserve">for implementation in the 2015 hake fishery </w:t>
      </w:r>
      <w:r>
        <w:rPr>
          <w:rFonts w:ascii="Times New Roman" w:hAnsi="Times New Roman" w:cs="Times New Roman"/>
          <w:sz w:val="24"/>
          <w:szCs w:val="24"/>
        </w:rPr>
        <w:t xml:space="preserve">to </w:t>
      </w:r>
      <w:r w:rsidRPr="00545FC3">
        <w:rPr>
          <w:rFonts w:ascii="Times New Roman" w:hAnsi="Times New Roman" w:cs="Times New Roman"/>
          <w:sz w:val="24"/>
          <w:szCs w:val="24"/>
          <w:u w:val="single"/>
        </w:rPr>
        <w:t xml:space="preserve">mitigate some of the immediate economic pain created by the sudden loss of markets </w:t>
      </w:r>
      <w:r>
        <w:rPr>
          <w:rFonts w:ascii="Times New Roman" w:hAnsi="Times New Roman" w:cs="Times New Roman"/>
          <w:sz w:val="24"/>
          <w:szCs w:val="24"/>
        </w:rPr>
        <w:t xml:space="preserve">and the time needed to restructure and recapitalize the industry as it moves towards alternative product forms.  The longer </w:t>
      </w:r>
      <w:r w:rsidR="0050252B">
        <w:rPr>
          <w:rFonts w:ascii="Times New Roman" w:hAnsi="Times New Roman" w:cs="Times New Roman"/>
          <w:sz w:val="24"/>
          <w:szCs w:val="24"/>
        </w:rPr>
        <w:t>term recommendation is meant for immediate implementation but is focussed on approaches to capacity building that may expand over time.</w:t>
      </w:r>
    </w:p>
    <w:p w:rsidR="0050252B" w:rsidRDefault="0050252B" w:rsidP="004864C8">
      <w:pPr>
        <w:spacing w:after="0"/>
        <w:rPr>
          <w:rFonts w:ascii="Times New Roman" w:hAnsi="Times New Roman" w:cs="Times New Roman"/>
          <w:sz w:val="24"/>
          <w:szCs w:val="24"/>
        </w:rPr>
      </w:pPr>
    </w:p>
    <w:p w:rsidR="0050252B" w:rsidRDefault="0066336F" w:rsidP="004864C8">
      <w:pPr>
        <w:spacing w:after="0"/>
        <w:rPr>
          <w:rFonts w:ascii="Times New Roman" w:hAnsi="Times New Roman" w:cs="Times New Roman"/>
          <w:sz w:val="24"/>
          <w:szCs w:val="24"/>
        </w:rPr>
      </w:pPr>
      <w:r>
        <w:rPr>
          <w:rFonts w:ascii="Times New Roman" w:hAnsi="Times New Roman" w:cs="Times New Roman"/>
          <w:sz w:val="24"/>
          <w:szCs w:val="24"/>
        </w:rPr>
        <w:t>Recommended Short Term Measures:</w:t>
      </w:r>
    </w:p>
    <w:p w:rsidR="0066336F" w:rsidRDefault="0066336F" w:rsidP="0066336F">
      <w:pPr>
        <w:pStyle w:val="ListParagraph"/>
        <w:numPr>
          <w:ilvl w:val="0"/>
          <w:numId w:val="1"/>
        </w:numPr>
        <w:spacing w:after="0"/>
        <w:rPr>
          <w:rFonts w:ascii="Times New Roman" w:hAnsi="Times New Roman" w:cs="Times New Roman"/>
          <w:sz w:val="24"/>
          <w:szCs w:val="24"/>
        </w:rPr>
      </w:pPr>
      <w:r w:rsidRPr="00545FC3">
        <w:rPr>
          <w:rFonts w:ascii="Times New Roman" w:hAnsi="Times New Roman" w:cs="Times New Roman"/>
          <w:sz w:val="24"/>
          <w:szCs w:val="24"/>
          <w:u w:val="single"/>
        </w:rPr>
        <w:t>That DFO approve as quickly as possible authorization for a Russian flagged vessel to enter the Canadian zone and participate in a 2015 Joint Venture fishery with Canadian catcher vessels</w:t>
      </w:r>
      <w:r>
        <w:rPr>
          <w:rFonts w:ascii="Times New Roman" w:hAnsi="Times New Roman" w:cs="Times New Roman"/>
          <w:sz w:val="24"/>
          <w:szCs w:val="24"/>
        </w:rPr>
        <w:t>;</w:t>
      </w:r>
    </w:p>
    <w:p w:rsidR="0066336F" w:rsidRDefault="0066336F" w:rsidP="006633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That DFO </w:t>
      </w:r>
      <w:r w:rsidR="00B147F8">
        <w:rPr>
          <w:rFonts w:ascii="Times New Roman" w:hAnsi="Times New Roman" w:cs="Times New Roman"/>
          <w:sz w:val="24"/>
          <w:szCs w:val="24"/>
        </w:rPr>
        <w:t>amend</w:t>
      </w:r>
      <w:r>
        <w:rPr>
          <w:rFonts w:ascii="Times New Roman" w:hAnsi="Times New Roman" w:cs="Times New Roman"/>
          <w:sz w:val="24"/>
          <w:szCs w:val="24"/>
        </w:rPr>
        <w:t xml:space="preserve"> the </w:t>
      </w:r>
      <w:r w:rsidR="00677AC0">
        <w:rPr>
          <w:rFonts w:ascii="Times New Roman" w:hAnsi="Times New Roman" w:cs="Times New Roman"/>
          <w:sz w:val="24"/>
          <w:szCs w:val="24"/>
        </w:rPr>
        <w:t xml:space="preserve">2015 </w:t>
      </w:r>
      <w:r>
        <w:rPr>
          <w:rFonts w:ascii="Times New Roman" w:hAnsi="Times New Roman" w:cs="Times New Roman"/>
          <w:sz w:val="24"/>
          <w:szCs w:val="24"/>
        </w:rPr>
        <w:t xml:space="preserve">Category T groundfish trawl license conditions to permit the transhipment of alternative hake product types (frozen round and HGT) at sea directly from Canadian catcher vessels to foreign vessels authorized under the Coastal Fisheries Protection Act (current Category T license conditions only authorize </w:t>
      </w:r>
      <w:r w:rsidR="00677AC0">
        <w:rPr>
          <w:rFonts w:ascii="Times New Roman" w:hAnsi="Times New Roman" w:cs="Times New Roman"/>
          <w:sz w:val="24"/>
          <w:szCs w:val="24"/>
        </w:rPr>
        <w:t>the transfer of fresh round hake);</w:t>
      </w:r>
    </w:p>
    <w:p w:rsidR="00677AC0" w:rsidRDefault="00677AC0" w:rsidP="006633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That </w:t>
      </w:r>
      <w:r w:rsidRPr="00545FC3">
        <w:rPr>
          <w:rFonts w:ascii="Times New Roman" w:hAnsi="Times New Roman" w:cs="Times New Roman"/>
          <w:sz w:val="24"/>
          <w:szCs w:val="24"/>
          <w:u w:val="single"/>
        </w:rPr>
        <w:t>DFO authorize for 2015 the harvesting of hake by Category T groundfish trawl vessels for the production of meal</w:t>
      </w:r>
      <w:r>
        <w:rPr>
          <w:rFonts w:ascii="Times New Roman" w:hAnsi="Times New Roman" w:cs="Times New Roman"/>
          <w:sz w:val="24"/>
          <w:szCs w:val="24"/>
        </w:rPr>
        <w:t>;</w:t>
      </w:r>
    </w:p>
    <w:p w:rsidR="00677AC0" w:rsidRDefault="00677AC0" w:rsidP="0066336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DFO enquire with other government departments about the opportunity to purchase Canadian hake from British Columbia operations for use in Canada's Food Aid Program for the Ukraine and other jurisdictions.</w:t>
      </w:r>
    </w:p>
    <w:p w:rsidR="00677AC0" w:rsidRDefault="00677AC0" w:rsidP="00677AC0">
      <w:pPr>
        <w:spacing w:after="0"/>
        <w:rPr>
          <w:rFonts w:ascii="Times New Roman" w:hAnsi="Times New Roman" w:cs="Times New Roman"/>
          <w:sz w:val="24"/>
          <w:szCs w:val="24"/>
        </w:rPr>
      </w:pPr>
    </w:p>
    <w:p w:rsidR="00677AC0" w:rsidRDefault="00677AC0" w:rsidP="00677AC0">
      <w:pPr>
        <w:spacing w:after="0"/>
        <w:rPr>
          <w:rFonts w:ascii="Times New Roman" w:hAnsi="Times New Roman" w:cs="Times New Roman"/>
          <w:sz w:val="24"/>
          <w:szCs w:val="24"/>
        </w:rPr>
      </w:pPr>
      <w:r>
        <w:rPr>
          <w:rFonts w:ascii="Times New Roman" w:hAnsi="Times New Roman" w:cs="Times New Roman"/>
          <w:sz w:val="24"/>
          <w:szCs w:val="24"/>
        </w:rPr>
        <w:t>Recommended Longer Term Measure:</w:t>
      </w:r>
    </w:p>
    <w:p w:rsidR="00677AC0" w:rsidRDefault="00677AC0" w:rsidP="00677AC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That DFO </w:t>
      </w:r>
      <w:r w:rsidR="00A27CFD">
        <w:rPr>
          <w:rFonts w:ascii="Times New Roman" w:hAnsi="Times New Roman" w:cs="Times New Roman"/>
          <w:sz w:val="24"/>
          <w:szCs w:val="24"/>
        </w:rPr>
        <w:t>authorize a 5 year pilot program, jointly designed by DFO and GTAC, for the issuance of P (processing at-sea) licenses for hake only to vessels that meet DFO and CFIA requirements.  The 5 year pilot would be initiated as soon as possible and would be reviewed annually by DFO and GTAC to ensure objectives are being achieved</w:t>
      </w:r>
      <w:r w:rsidR="00304911">
        <w:rPr>
          <w:rFonts w:ascii="Times New Roman" w:hAnsi="Times New Roman" w:cs="Times New Roman"/>
          <w:sz w:val="24"/>
          <w:szCs w:val="24"/>
        </w:rPr>
        <w:t xml:space="preserve"> and </w:t>
      </w:r>
      <w:r w:rsidR="00A27CFD">
        <w:rPr>
          <w:rFonts w:ascii="Times New Roman" w:hAnsi="Times New Roman" w:cs="Times New Roman"/>
          <w:sz w:val="24"/>
          <w:szCs w:val="24"/>
        </w:rPr>
        <w:t>make program adjustments.</w:t>
      </w:r>
    </w:p>
    <w:p w:rsidR="00B147F8" w:rsidRDefault="00B147F8" w:rsidP="00B147F8">
      <w:pPr>
        <w:spacing w:after="0"/>
        <w:rPr>
          <w:rFonts w:ascii="Times New Roman" w:hAnsi="Times New Roman" w:cs="Times New Roman"/>
          <w:sz w:val="24"/>
          <w:szCs w:val="24"/>
        </w:rPr>
      </w:pPr>
    </w:p>
    <w:p w:rsidR="00B147F8" w:rsidRDefault="00B147F8" w:rsidP="00B147F8">
      <w:pPr>
        <w:spacing w:after="0"/>
        <w:rPr>
          <w:rFonts w:ascii="Times New Roman" w:hAnsi="Times New Roman" w:cs="Times New Roman"/>
          <w:sz w:val="24"/>
          <w:szCs w:val="24"/>
        </w:rPr>
      </w:pPr>
      <w:r>
        <w:rPr>
          <w:rFonts w:ascii="Times New Roman" w:hAnsi="Times New Roman" w:cs="Times New Roman"/>
          <w:sz w:val="24"/>
          <w:szCs w:val="24"/>
        </w:rPr>
        <w:t xml:space="preserve">GTAC representatives would work closely with DFO's Groundfish Management Unit (GMU) on the operational details necessary to ensure implementation of the above recommendations is orderly and meets compliance and data collection requirements necessary for the proper sustainable management of the fishery and </w:t>
      </w:r>
      <w:r w:rsidR="00387FCD">
        <w:rPr>
          <w:rFonts w:ascii="Times New Roman" w:hAnsi="Times New Roman" w:cs="Times New Roman"/>
          <w:sz w:val="24"/>
          <w:szCs w:val="24"/>
        </w:rPr>
        <w:t>program evaluation.</w:t>
      </w:r>
    </w:p>
    <w:p w:rsidR="00387FCD" w:rsidRDefault="00387FCD" w:rsidP="00B147F8">
      <w:pPr>
        <w:spacing w:after="0"/>
        <w:rPr>
          <w:rFonts w:ascii="Times New Roman" w:hAnsi="Times New Roman" w:cs="Times New Roman"/>
          <w:sz w:val="24"/>
          <w:szCs w:val="24"/>
        </w:rPr>
      </w:pPr>
    </w:p>
    <w:p w:rsidR="00387FCD" w:rsidRDefault="00387FCD" w:rsidP="00B147F8">
      <w:pPr>
        <w:spacing w:after="0"/>
        <w:rPr>
          <w:rFonts w:ascii="Times New Roman" w:hAnsi="Times New Roman" w:cs="Times New Roman"/>
          <w:sz w:val="24"/>
          <w:szCs w:val="24"/>
        </w:rPr>
      </w:pPr>
      <w:r>
        <w:rPr>
          <w:rFonts w:ascii="Times New Roman" w:hAnsi="Times New Roman" w:cs="Times New Roman"/>
          <w:sz w:val="24"/>
          <w:szCs w:val="24"/>
        </w:rPr>
        <w:t xml:space="preserve">The short term recommendations were supported unanimously by all GTAC and hake industry representatives consulted (The Provincial Government needed more time to consult internally).  The longer term recommendation was supported by all GTAC and hake industry representatives </w:t>
      </w:r>
      <w:r>
        <w:rPr>
          <w:rFonts w:ascii="Times New Roman" w:hAnsi="Times New Roman" w:cs="Times New Roman"/>
          <w:sz w:val="24"/>
          <w:szCs w:val="24"/>
        </w:rPr>
        <w:lastRenderedPageBreak/>
        <w:t>consulted (including the Provincial Government), with the exception of Ucluelet Harbour Seafoods Ltd. (UHS).  UHS is opposed to creating further competition for the markets they currently serve through their Canadian and US operations.</w:t>
      </w:r>
    </w:p>
    <w:p w:rsidR="00387FCD" w:rsidRDefault="00387FCD" w:rsidP="00B147F8">
      <w:pPr>
        <w:spacing w:after="0"/>
        <w:rPr>
          <w:rFonts w:ascii="Times New Roman" w:hAnsi="Times New Roman" w:cs="Times New Roman"/>
          <w:sz w:val="24"/>
          <w:szCs w:val="24"/>
        </w:rPr>
      </w:pPr>
    </w:p>
    <w:p w:rsidR="00387FCD" w:rsidRDefault="00387FCD" w:rsidP="00B147F8">
      <w:pPr>
        <w:spacing w:after="0"/>
        <w:rPr>
          <w:rFonts w:ascii="Times New Roman" w:hAnsi="Times New Roman" w:cs="Times New Roman"/>
          <w:sz w:val="24"/>
          <w:szCs w:val="24"/>
        </w:rPr>
      </w:pPr>
      <w:r>
        <w:rPr>
          <w:rFonts w:ascii="Times New Roman" w:hAnsi="Times New Roman" w:cs="Times New Roman"/>
          <w:sz w:val="24"/>
          <w:szCs w:val="24"/>
        </w:rPr>
        <w:t>GTAC and the Canadian groundfish trawl industry realizes that there is no quick and easy solution to the serious problem facing the industry</w:t>
      </w:r>
      <w:r w:rsidR="0034202C">
        <w:rPr>
          <w:rFonts w:ascii="Times New Roman" w:hAnsi="Times New Roman" w:cs="Times New Roman"/>
          <w:sz w:val="24"/>
          <w:szCs w:val="24"/>
        </w:rPr>
        <w:t xml:space="preserve">. It will take time and millions of dollars in capital investment to put the industry in a more competitive position able to respond to changing market requirements.  However, the recommendations set out above are important first steps in the transition.  Industry also realizes that industry, DFO and the Provincial Government need to work cooperatively to achieve our shared goals and objectives.  Working together has served us well over the last 20 years as the fishery continually evolved in response to </w:t>
      </w:r>
      <w:r w:rsidR="00067BAD">
        <w:rPr>
          <w:rFonts w:ascii="Times New Roman" w:hAnsi="Times New Roman" w:cs="Times New Roman"/>
          <w:sz w:val="24"/>
          <w:szCs w:val="24"/>
        </w:rPr>
        <w:t>numerous</w:t>
      </w:r>
      <w:r w:rsidR="0034202C">
        <w:rPr>
          <w:rFonts w:ascii="Times New Roman" w:hAnsi="Times New Roman" w:cs="Times New Roman"/>
          <w:sz w:val="24"/>
          <w:szCs w:val="24"/>
        </w:rPr>
        <w:t xml:space="preserve"> </w:t>
      </w:r>
      <w:r w:rsidR="00067BAD">
        <w:rPr>
          <w:rFonts w:ascii="Times New Roman" w:hAnsi="Times New Roman" w:cs="Times New Roman"/>
          <w:sz w:val="24"/>
          <w:szCs w:val="24"/>
        </w:rPr>
        <w:t xml:space="preserve">biological, ecological, economic and market </w:t>
      </w:r>
      <w:r w:rsidR="0034202C">
        <w:rPr>
          <w:rFonts w:ascii="Times New Roman" w:hAnsi="Times New Roman" w:cs="Times New Roman"/>
          <w:sz w:val="24"/>
          <w:szCs w:val="24"/>
        </w:rPr>
        <w:t>challenges.</w:t>
      </w:r>
      <w:r w:rsidR="00067BAD">
        <w:rPr>
          <w:rFonts w:ascii="Times New Roman" w:hAnsi="Times New Roman" w:cs="Times New Roman"/>
          <w:sz w:val="24"/>
          <w:szCs w:val="24"/>
        </w:rPr>
        <w:t xml:space="preserve"> We look forward to continuing our collaborative work through this crisis.</w:t>
      </w:r>
    </w:p>
    <w:p w:rsidR="00067BAD" w:rsidRDefault="00067BAD" w:rsidP="00B147F8">
      <w:pPr>
        <w:spacing w:after="0"/>
        <w:rPr>
          <w:rFonts w:ascii="Times New Roman" w:hAnsi="Times New Roman" w:cs="Times New Roman"/>
          <w:sz w:val="24"/>
          <w:szCs w:val="24"/>
        </w:rPr>
      </w:pPr>
    </w:p>
    <w:p w:rsidR="00067BAD" w:rsidRDefault="00067BAD" w:rsidP="00B147F8">
      <w:pPr>
        <w:spacing w:after="0"/>
        <w:rPr>
          <w:rFonts w:ascii="Times New Roman" w:hAnsi="Times New Roman" w:cs="Times New Roman"/>
          <w:sz w:val="24"/>
          <w:szCs w:val="24"/>
        </w:rPr>
      </w:pPr>
      <w:r>
        <w:rPr>
          <w:rFonts w:ascii="Times New Roman" w:hAnsi="Times New Roman" w:cs="Times New Roman"/>
          <w:sz w:val="24"/>
          <w:szCs w:val="24"/>
        </w:rPr>
        <w:t>Sincerely,</w:t>
      </w:r>
    </w:p>
    <w:p w:rsidR="00067BAD" w:rsidRDefault="00067BAD" w:rsidP="00B147F8">
      <w:pPr>
        <w:spacing w:after="0"/>
        <w:rPr>
          <w:rFonts w:ascii="Times New Roman" w:hAnsi="Times New Roman" w:cs="Times New Roman"/>
          <w:sz w:val="24"/>
          <w:szCs w:val="24"/>
        </w:rPr>
      </w:pPr>
    </w:p>
    <w:p w:rsidR="00067BAD" w:rsidRDefault="00067BAD" w:rsidP="00B147F8">
      <w:pPr>
        <w:spacing w:after="0"/>
        <w:rPr>
          <w:rFonts w:ascii="Times New Roman" w:hAnsi="Times New Roman" w:cs="Times New Roman"/>
          <w:sz w:val="24"/>
          <w:szCs w:val="24"/>
        </w:rPr>
      </w:pPr>
      <w:r>
        <w:rPr>
          <w:rFonts w:ascii="Times New Roman" w:hAnsi="Times New Roman" w:cs="Times New Roman"/>
          <w:sz w:val="24"/>
          <w:szCs w:val="24"/>
        </w:rPr>
        <w:t>GTAC</w:t>
      </w:r>
    </w:p>
    <w:p w:rsidR="00067BAD" w:rsidRDefault="00067BAD" w:rsidP="00B147F8">
      <w:pPr>
        <w:spacing w:after="0"/>
        <w:rPr>
          <w:rFonts w:ascii="Times New Roman" w:hAnsi="Times New Roman" w:cs="Times New Roman"/>
          <w:sz w:val="24"/>
          <w:szCs w:val="24"/>
        </w:rPr>
      </w:pPr>
    </w:p>
    <w:p w:rsidR="00067BAD" w:rsidRDefault="00067BAD" w:rsidP="00B147F8">
      <w:pPr>
        <w:spacing w:after="0"/>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GTAC representatives</w:t>
      </w:r>
    </w:p>
    <w:p w:rsidR="00067BAD" w:rsidRPr="00B147F8" w:rsidRDefault="00067BAD" w:rsidP="00B147F8">
      <w:pPr>
        <w:spacing w:after="0"/>
        <w:rPr>
          <w:rFonts w:ascii="Times New Roman" w:hAnsi="Times New Roman" w:cs="Times New Roman"/>
          <w:sz w:val="24"/>
          <w:szCs w:val="24"/>
        </w:rPr>
      </w:pPr>
    </w:p>
    <w:sectPr w:rsidR="00067BAD" w:rsidRPr="00B147F8" w:rsidSect="00992B6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A4B" w:rsidRDefault="00234A4B" w:rsidP="0039590F">
      <w:pPr>
        <w:spacing w:after="0" w:line="240" w:lineRule="auto"/>
      </w:pPr>
      <w:r>
        <w:separator/>
      </w:r>
    </w:p>
  </w:endnote>
  <w:endnote w:type="continuationSeparator" w:id="0">
    <w:p w:rsidR="00234A4B" w:rsidRDefault="00234A4B" w:rsidP="00395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A4B" w:rsidRDefault="00234A4B" w:rsidP="0039590F">
      <w:pPr>
        <w:spacing w:after="0" w:line="240" w:lineRule="auto"/>
      </w:pPr>
      <w:r>
        <w:separator/>
      </w:r>
    </w:p>
  </w:footnote>
  <w:footnote w:type="continuationSeparator" w:id="0">
    <w:p w:rsidR="00234A4B" w:rsidRDefault="00234A4B" w:rsidP="00395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45581"/>
    <w:multiLevelType w:val="hybridMultilevel"/>
    <w:tmpl w:val="EA9E62D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B4406EE"/>
    <w:multiLevelType w:val="hybridMultilevel"/>
    <w:tmpl w:val="F5DEC8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4864C8"/>
    <w:rsid w:val="00017250"/>
    <w:rsid w:val="00067BAD"/>
    <w:rsid w:val="000F11BF"/>
    <w:rsid w:val="00105FE3"/>
    <w:rsid w:val="0018789A"/>
    <w:rsid w:val="00234A4B"/>
    <w:rsid w:val="00304911"/>
    <w:rsid w:val="0034202C"/>
    <w:rsid w:val="00387FCD"/>
    <w:rsid w:val="003919BF"/>
    <w:rsid w:val="0039590F"/>
    <w:rsid w:val="003B0D84"/>
    <w:rsid w:val="004864C8"/>
    <w:rsid w:val="0050252B"/>
    <w:rsid w:val="00545FC3"/>
    <w:rsid w:val="00573D10"/>
    <w:rsid w:val="005763A3"/>
    <w:rsid w:val="0066336F"/>
    <w:rsid w:val="00677AC0"/>
    <w:rsid w:val="008968CB"/>
    <w:rsid w:val="00992B6E"/>
    <w:rsid w:val="00A27CFD"/>
    <w:rsid w:val="00AC55D9"/>
    <w:rsid w:val="00B147F8"/>
    <w:rsid w:val="00B36FBF"/>
    <w:rsid w:val="00D80C30"/>
    <w:rsid w:val="00E924EF"/>
    <w:rsid w:val="00FC34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5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90F"/>
    <w:rPr>
      <w:sz w:val="20"/>
      <w:szCs w:val="20"/>
    </w:rPr>
  </w:style>
  <w:style w:type="character" w:styleId="FootnoteReference">
    <w:name w:val="footnote reference"/>
    <w:basedOn w:val="DefaultParagraphFont"/>
    <w:uiPriority w:val="99"/>
    <w:semiHidden/>
    <w:unhideWhenUsed/>
    <w:rsid w:val="0039590F"/>
    <w:rPr>
      <w:vertAlign w:val="superscript"/>
    </w:rPr>
  </w:style>
  <w:style w:type="paragraph" w:styleId="ListParagraph">
    <w:name w:val="List Paragraph"/>
    <w:basedOn w:val="Normal"/>
    <w:uiPriority w:val="34"/>
    <w:qFormat/>
    <w:rsid w:val="006633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Christopher</cp:lastModifiedBy>
  <cp:revision>2</cp:revision>
  <dcterms:created xsi:type="dcterms:W3CDTF">2015-08-03T16:14:00Z</dcterms:created>
  <dcterms:modified xsi:type="dcterms:W3CDTF">2015-08-03T16:14:00Z</dcterms:modified>
</cp:coreProperties>
</file>